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49" w:rsidRPr="00EE7219" w:rsidRDefault="00F42949" w:rsidP="00F429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219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учреждение</w:t>
      </w:r>
    </w:p>
    <w:p w:rsidR="00F42949" w:rsidRDefault="00F42949" w:rsidP="00F429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219">
        <w:rPr>
          <w:rFonts w:ascii="Times New Roman" w:hAnsi="Times New Roman" w:cs="Times New Roman"/>
          <w:sz w:val="28"/>
          <w:szCs w:val="28"/>
        </w:rPr>
        <w:t>Ирбейский детский сад №</w:t>
      </w:r>
      <w:r>
        <w:rPr>
          <w:rFonts w:ascii="Times New Roman" w:hAnsi="Times New Roman" w:cs="Times New Roman"/>
          <w:sz w:val="28"/>
          <w:szCs w:val="28"/>
        </w:rPr>
        <w:t>4 «Дюймовочка»</w:t>
      </w:r>
    </w:p>
    <w:p w:rsidR="00F42949" w:rsidRDefault="00F42949" w:rsidP="00F42949">
      <w:pPr>
        <w:rPr>
          <w:rFonts w:ascii="Times New Roman" w:hAnsi="Times New Roman" w:cs="Times New Roman"/>
          <w:sz w:val="28"/>
          <w:szCs w:val="28"/>
        </w:rPr>
      </w:pPr>
    </w:p>
    <w:p w:rsidR="00F42949" w:rsidRDefault="00F42949" w:rsidP="00F429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2949" w:rsidRPr="00EE7219" w:rsidRDefault="00F42949" w:rsidP="00F429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7219">
        <w:rPr>
          <w:rFonts w:ascii="Times New Roman" w:hAnsi="Times New Roman" w:cs="Times New Roman"/>
          <w:b/>
          <w:sz w:val="36"/>
          <w:szCs w:val="36"/>
        </w:rPr>
        <w:t>ПАСПОРТ КАБИНЕТА ПЕДАГОГА</w:t>
      </w:r>
      <w:r>
        <w:rPr>
          <w:rFonts w:ascii="Times New Roman" w:hAnsi="Times New Roman" w:cs="Times New Roman"/>
          <w:b/>
          <w:sz w:val="36"/>
          <w:szCs w:val="36"/>
        </w:rPr>
        <w:t>-</w:t>
      </w:r>
      <w:r w:rsidRPr="00EE7219">
        <w:rPr>
          <w:rFonts w:ascii="Times New Roman" w:hAnsi="Times New Roman" w:cs="Times New Roman"/>
          <w:b/>
          <w:sz w:val="36"/>
          <w:szCs w:val="36"/>
        </w:rPr>
        <w:t xml:space="preserve"> ПСИХОЛОГА</w:t>
      </w:r>
    </w:p>
    <w:p w:rsidR="00F42949" w:rsidRDefault="00F42949" w:rsidP="00F429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2949" w:rsidRDefault="00F42949" w:rsidP="00F429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2949" w:rsidRDefault="00F42949" w:rsidP="00F429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2949" w:rsidRDefault="00F42949" w:rsidP="00F429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742" cy="4000742"/>
            <wp:effectExtent l="19050" t="0" r="0" b="0"/>
            <wp:docPr id="2" name="Рисунок 2" descr="C:\Users\user\Desktop\636914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63691402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502" cy="400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949" w:rsidRDefault="00F42949" w:rsidP="00F429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2949" w:rsidRDefault="00F42949" w:rsidP="00F42949">
      <w:pPr>
        <w:rPr>
          <w:rFonts w:ascii="Times New Roman" w:hAnsi="Times New Roman" w:cs="Times New Roman"/>
          <w:sz w:val="28"/>
          <w:szCs w:val="28"/>
        </w:rPr>
      </w:pPr>
    </w:p>
    <w:p w:rsidR="00F42949" w:rsidRDefault="00F42949" w:rsidP="00F429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Наумова Е.В.</w:t>
      </w:r>
    </w:p>
    <w:p w:rsidR="00F42949" w:rsidRDefault="00F42949" w:rsidP="00F429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2949" w:rsidRPr="001B235D" w:rsidRDefault="00F42949" w:rsidP="00F429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Ирбейское, 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20-2021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F42949" w:rsidRPr="00971556" w:rsidRDefault="00F42949" w:rsidP="00F42949">
      <w:pPr>
        <w:spacing w:before="300" w:after="150"/>
        <w:jc w:val="center"/>
        <w:outlineLvl w:val="2"/>
        <w:rPr>
          <w:rFonts w:ascii="Arial" w:eastAsia="Times New Roman" w:hAnsi="Arial" w:cs="Arial"/>
          <w:spacing w:val="-15"/>
          <w:sz w:val="36"/>
          <w:szCs w:val="36"/>
        </w:rPr>
      </w:pPr>
    </w:p>
    <w:p w:rsidR="00F42949" w:rsidRPr="00484F2A" w:rsidRDefault="00F42949" w:rsidP="00F42949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84F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ПАСПОРТ КАБИНЕТА ПЕДАГОГА-ПСИХОЛОГА МДО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БУ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/с № 4</w:t>
      </w:r>
      <w:r w:rsidRPr="00484F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F42949" w:rsidRPr="00484F2A" w:rsidRDefault="00F42949" w:rsidP="00F42949">
      <w:pPr>
        <w:spacing w:after="1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4F2A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484F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Оснащение психологического кабинета</w:t>
      </w:r>
    </w:p>
    <w:p w:rsidR="00F42949" w:rsidRPr="00484F2A" w:rsidRDefault="00F42949" w:rsidP="00F42949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484F2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42949" w:rsidRPr="00484F2A" w:rsidRDefault="00F42949" w:rsidP="00F42949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484F2A">
        <w:rPr>
          <w:rFonts w:ascii="Times New Roman" w:eastAsia="Times New Roman" w:hAnsi="Times New Roman" w:cs="Times New Roman"/>
          <w:sz w:val="28"/>
          <w:szCs w:val="28"/>
        </w:rPr>
        <w:t>1. Ф.И.О. заведующей кабинетом </w:t>
      </w:r>
      <w:r w:rsidRPr="00484F2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Наумова Е.В.</w:t>
      </w:r>
      <w:r w:rsidRPr="00484F2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42949" w:rsidRPr="00484F2A" w:rsidRDefault="00F42949" w:rsidP="00F42949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484F2A">
        <w:rPr>
          <w:rFonts w:ascii="Times New Roman" w:eastAsia="Times New Roman" w:hAnsi="Times New Roman" w:cs="Times New Roman"/>
          <w:sz w:val="28"/>
          <w:szCs w:val="28"/>
        </w:rPr>
        <w:t>2. Площадь кабинета  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12</w:t>
      </w:r>
      <w:r w:rsidRPr="00484F2A">
        <w:rPr>
          <w:rFonts w:ascii="Times New Roman" w:eastAsia="Times New Roman" w:hAnsi="Times New Roman" w:cs="Times New Roman"/>
          <w:sz w:val="28"/>
          <w:szCs w:val="28"/>
          <w:u w:val="single"/>
        </w:rPr>
        <w:t>м²</w:t>
      </w:r>
    </w:p>
    <w:p w:rsidR="00F42949" w:rsidRPr="00484F2A" w:rsidRDefault="00F42949" w:rsidP="00F42949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484F2A">
        <w:rPr>
          <w:rFonts w:ascii="Times New Roman" w:eastAsia="Times New Roman" w:hAnsi="Times New Roman" w:cs="Times New Roman"/>
          <w:sz w:val="28"/>
          <w:szCs w:val="28"/>
        </w:rPr>
        <w:t>3. Наличие посадочных мест</w:t>
      </w:r>
      <w:r w:rsidRPr="00484F2A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10</w:t>
      </w:r>
    </w:p>
    <w:p w:rsidR="00F42949" w:rsidRPr="00484F2A" w:rsidRDefault="00F42949" w:rsidP="00F42949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484F2A">
        <w:rPr>
          <w:rFonts w:ascii="Times New Roman" w:eastAsia="Times New Roman" w:hAnsi="Times New Roman" w:cs="Times New Roman"/>
          <w:sz w:val="28"/>
          <w:szCs w:val="28"/>
        </w:rPr>
        <w:t>4. Наличие рабочих секторов:</w:t>
      </w:r>
    </w:p>
    <w:p w:rsidR="00F42949" w:rsidRPr="00484F2A" w:rsidRDefault="00F42949" w:rsidP="00F42949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484F2A">
        <w:rPr>
          <w:rFonts w:ascii="Times New Roman" w:eastAsia="Times New Roman" w:hAnsi="Times New Roman" w:cs="Times New Roman"/>
          <w:i/>
          <w:iCs/>
          <w:sz w:val="28"/>
          <w:szCs w:val="28"/>
        </w:rPr>
        <w:t>Консультативный  +</w:t>
      </w:r>
    </w:p>
    <w:p w:rsidR="00F42949" w:rsidRPr="00484F2A" w:rsidRDefault="00F42949" w:rsidP="00F42949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484F2A">
        <w:rPr>
          <w:rFonts w:ascii="Times New Roman" w:eastAsia="Times New Roman" w:hAnsi="Times New Roman" w:cs="Times New Roman"/>
          <w:i/>
          <w:iCs/>
          <w:sz w:val="28"/>
          <w:szCs w:val="28"/>
        </w:rPr>
        <w:t>Диагностический  +</w:t>
      </w:r>
    </w:p>
    <w:p w:rsidR="00F42949" w:rsidRPr="00484F2A" w:rsidRDefault="00F42949" w:rsidP="00F42949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484F2A">
        <w:rPr>
          <w:rFonts w:ascii="Times New Roman" w:eastAsia="Times New Roman" w:hAnsi="Times New Roman" w:cs="Times New Roman"/>
          <w:i/>
          <w:iCs/>
          <w:sz w:val="28"/>
          <w:szCs w:val="28"/>
        </w:rPr>
        <w:t>Коррекционно-развивающий +  </w:t>
      </w:r>
    </w:p>
    <w:p w:rsidR="00F42949" w:rsidRDefault="00F42949" w:rsidP="00F42949">
      <w:pPr>
        <w:spacing w:after="15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84F2A">
        <w:rPr>
          <w:rFonts w:ascii="Times New Roman" w:eastAsia="Times New Roman" w:hAnsi="Times New Roman" w:cs="Times New Roman"/>
          <w:i/>
          <w:iCs/>
          <w:sz w:val="28"/>
          <w:szCs w:val="28"/>
        </w:rPr>
        <w:t>Организационно-методический  +</w:t>
      </w:r>
    </w:p>
    <w:p w:rsidR="00F42949" w:rsidRPr="00484F2A" w:rsidRDefault="00F42949" w:rsidP="00F42949">
      <w:pPr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F2A">
        <w:rPr>
          <w:rFonts w:ascii="Times New Roman" w:eastAsia="Times New Roman" w:hAnsi="Times New Roman" w:cs="Times New Roman"/>
          <w:b/>
          <w:iCs/>
          <w:sz w:val="28"/>
          <w:szCs w:val="28"/>
        </w:rPr>
        <w:t>Краткое описание кабинета</w:t>
      </w:r>
    </w:p>
    <w:p w:rsidR="00F42949" w:rsidRPr="00484F2A" w:rsidRDefault="00F42949" w:rsidP="00F42949">
      <w:pPr>
        <w:rPr>
          <w:rFonts w:ascii="Times New Roman" w:hAnsi="Times New Roman" w:cs="Times New Roman"/>
          <w:sz w:val="28"/>
          <w:szCs w:val="28"/>
        </w:rPr>
      </w:pPr>
      <w:r w:rsidRPr="00484F2A">
        <w:rPr>
          <w:rFonts w:ascii="Times New Roman" w:hAnsi="Times New Roman" w:cs="Times New Roman"/>
          <w:sz w:val="28"/>
          <w:szCs w:val="28"/>
        </w:rPr>
        <w:t>Кабинет расположен на первом этаже, имеет площадь.</w:t>
      </w:r>
    </w:p>
    <w:p w:rsidR="00F42949" w:rsidRPr="00484F2A" w:rsidRDefault="00F42949" w:rsidP="00F42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 кабинета 2 взрослых человека</w:t>
      </w:r>
      <w:r w:rsidRPr="00484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8 детей</w:t>
      </w:r>
      <w:r w:rsidRPr="00484F2A">
        <w:rPr>
          <w:rFonts w:ascii="Times New Roman" w:hAnsi="Times New Roman" w:cs="Times New Roman"/>
          <w:sz w:val="28"/>
          <w:szCs w:val="28"/>
        </w:rPr>
        <w:t>.</w:t>
      </w:r>
    </w:p>
    <w:p w:rsidR="00F42949" w:rsidRPr="00484F2A" w:rsidRDefault="00F42949" w:rsidP="00F42949">
      <w:pPr>
        <w:rPr>
          <w:rFonts w:ascii="Times New Roman" w:hAnsi="Times New Roman" w:cs="Times New Roman"/>
          <w:sz w:val="28"/>
          <w:szCs w:val="28"/>
        </w:rPr>
      </w:pPr>
      <w:r w:rsidRPr="00484F2A">
        <w:rPr>
          <w:rFonts w:ascii="Times New Roman" w:hAnsi="Times New Roman" w:cs="Times New Roman"/>
          <w:sz w:val="28"/>
          <w:szCs w:val="28"/>
        </w:rPr>
        <w:t xml:space="preserve">Стены в кабинете окрашенные в </w:t>
      </w:r>
      <w:r>
        <w:rPr>
          <w:rFonts w:ascii="Times New Roman" w:hAnsi="Times New Roman" w:cs="Times New Roman"/>
          <w:sz w:val="28"/>
          <w:szCs w:val="28"/>
        </w:rPr>
        <w:t>бежевый</w:t>
      </w:r>
      <w:r w:rsidRPr="00484F2A">
        <w:rPr>
          <w:rFonts w:ascii="Times New Roman" w:hAnsi="Times New Roman" w:cs="Times New Roman"/>
          <w:sz w:val="28"/>
          <w:szCs w:val="28"/>
        </w:rPr>
        <w:t xml:space="preserve"> цвет, на полу светло-коричневый линолеум.</w:t>
      </w:r>
    </w:p>
    <w:p w:rsidR="00F42949" w:rsidRPr="00484F2A" w:rsidRDefault="00F42949" w:rsidP="00F42949">
      <w:pPr>
        <w:rPr>
          <w:rFonts w:ascii="Times New Roman" w:hAnsi="Times New Roman" w:cs="Times New Roman"/>
          <w:sz w:val="28"/>
          <w:szCs w:val="28"/>
        </w:rPr>
      </w:pPr>
      <w:r w:rsidRPr="00484F2A">
        <w:rPr>
          <w:rFonts w:ascii="Times New Roman" w:hAnsi="Times New Roman" w:cs="Times New Roman"/>
          <w:sz w:val="28"/>
          <w:szCs w:val="28"/>
        </w:rPr>
        <w:t>Помещение теплое, хорошо проветриваемое, имеет 1 большое окно. Температура воздуха в кабинете от 20 до 23С.</w:t>
      </w:r>
    </w:p>
    <w:p w:rsidR="00F42949" w:rsidRPr="00484F2A" w:rsidRDefault="00F42949" w:rsidP="00F42949">
      <w:pPr>
        <w:rPr>
          <w:rFonts w:ascii="Times New Roman" w:hAnsi="Times New Roman" w:cs="Times New Roman"/>
          <w:sz w:val="28"/>
          <w:szCs w:val="28"/>
        </w:rPr>
      </w:pPr>
      <w:r w:rsidRPr="00484F2A">
        <w:rPr>
          <w:rFonts w:ascii="Times New Roman" w:hAnsi="Times New Roman" w:cs="Times New Roman"/>
          <w:sz w:val="28"/>
          <w:szCs w:val="28"/>
        </w:rPr>
        <w:t>Звукоизоляция кабинета недостаточна, так как  кабинет находится в соседнем помещении со спортивным залом.</w:t>
      </w:r>
    </w:p>
    <w:p w:rsidR="00F42949" w:rsidRPr="00484F2A" w:rsidRDefault="00F42949" w:rsidP="00F42949">
      <w:pPr>
        <w:rPr>
          <w:rFonts w:ascii="Times New Roman" w:hAnsi="Times New Roman" w:cs="Times New Roman"/>
          <w:sz w:val="28"/>
          <w:szCs w:val="28"/>
        </w:rPr>
      </w:pPr>
      <w:r w:rsidRPr="00484F2A">
        <w:rPr>
          <w:rFonts w:ascii="Times New Roman" w:hAnsi="Times New Roman" w:cs="Times New Roman"/>
          <w:sz w:val="28"/>
          <w:szCs w:val="28"/>
        </w:rPr>
        <w:t>Освещение в кабинете осуществляется при помощи лампы  дневного света. Окно имеет жалюзи, предназначенные для частичного затемнения во время работы  на ноутбуке, психологической разгрузки, прямом солнечном освещении.</w:t>
      </w:r>
    </w:p>
    <w:p w:rsidR="00F42949" w:rsidRDefault="00F42949" w:rsidP="00F42949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</w:p>
    <w:p w:rsidR="00F42949" w:rsidRDefault="00F42949" w:rsidP="00F42949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</w:p>
    <w:p w:rsidR="00F42949" w:rsidRPr="00484F2A" w:rsidRDefault="00F42949" w:rsidP="00F42949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5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left w:w="0" w:type="dxa"/>
          <w:right w:w="0" w:type="dxa"/>
        </w:tblCellMar>
        <w:tblLook w:val="04A0"/>
      </w:tblPr>
      <w:tblGrid>
        <w:gridCol w:w="918"/>
        <w:gridCol w:w="6944"/>
        <w:gridCol w:w="2788"/>
      </w:tblGrid>
      <w:tr w:rsidR="00F42949" w:rsidRPr="00484F2A" w:rsidTr="0077434C">
        <w:tc>
          <w:tcPr>
            <w:tcW w:w="91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84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484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484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имущества</w:t>
            </w:r>
          </w:p>
        </w:tc>
        <w:tc>
          <w:tcPr>
            <w:tcW w:w="278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F42949" w:rsidRPr="00484F2A" w:rsidTr="0077434C">
        <w:tc>
          <w:tcPr>
            <w:tcW w:w="91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</w:rPr>
              <w:t>1.  </w:t>
            </w:r>
          </w:p>
        </w:tc>
        <w:tc>
          <w:tcPr>
            <w:tcW w:w="694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</w:rPr>
              <w:t>Стол письменный</w:t>
            </w:r>
          </w:p>
        </w:tc>
        <w:tc>
          <w:tcPr>
            <w:tcW w:w="278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2949" w:rsidRPr="00484F2A" w:rsidTr="0077434C">
        <w:tc>
          <w:tcPr>
            <w:tcW w:w="91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</w:rPr>
              <w:t>2.  </w:t>
            </w:r>
          </w:p>
        </w:tc>
        <w:tc>
          <w:tcPr>
            <w:tcW w:w="694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</w:rPr>
              <w:t>Стул</w:t>
            </w:r>
          </w:p>
        </w:tc>
        <w:tc>
          <w:tcPr>
            <w:tcW w:w="278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2949" w:rsidRPr="00484F2A" w:rsidTr="0077434C">
        <w:tc>
          <w:tcPr>
            <w:tcW w:w="91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</w:rPr>
              <w:t>3.  </w:t>
            </w:r>
          </w:p>
        </w:tc>
        <w:tc>
          <w:tcPr>
            <w:tcW w:w="694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</w:rPr>
              <w:t>Стол детский</w:t>
            </w:r>
          </w:p>
        </w:tc>
        <w:tc>
          <w:tcPr>
            <w:tcW w:w="278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2949" w:rsidRPr="00484F2A" w:rsidTr="0077434C">
        <w:tc>
          <w:tcPr>
            <w:tcW w:w="91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</w:rPr>
              <w:t>4.  </w:t>
            </w:r>
          </w:p>
        </w:tc>
        <w:tc>
          <w:tcPr>
            <w:tcW w:w="694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</w:rPr>
              <w:t>Стул маленький</w:t>
            </w:r>
          </w:p>
        </w:tc>
        <w:tc>
          <w:tcPr>
            <w:tcW w:w="278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42949" w:rsidRPr="00484F2A" w:rsidTr="0077434C">
        <w:tc>
          <w:tcPr>
            <w:tcW w:w="91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</w:rPr>
              <w:t>5.  </w:t>
            </w:r>
          </w:p>
        </w:tc>
        <w:tc>
          <w:tcPr>
            <w:tcW w:w="694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</w:rPr>
              <w:t>Зеркало настольное</w:t>
            </w:r>
          </w:p>
        </w:tc>
        <w:tc>
          <w:tcPr>
            <w:tcW w:w="278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2949" w:rsidRPr="00484F2A" w:rsidTr="0077434C">
        <w:tc>
          <w:tcPr>
            <w:tcW w:w="91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</w:rPr>
              <w:t>6.  </w:t>
            </w:r>
          </w:p>
        </w:tc>
        <w:tc>
          <w:tcPr>
            <w:tcW w:w="694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</w:rPr>
              <w:t>Шкаф  </w:t>
            </w:r>
          </w:p>
        </w:tc>
        <w:tc>
          <w:tcPr>
            <w:tcW w:w="278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42949" w:rsidRPr="00484F2A" w:rsidTr="0077434C">
        <w:tc>
          <w:tcPr>
            <w:tcW w:w="91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</w:rPr>
              <w:t>7.  </w:t>
            </w:r>
          </w:p>
        </w:tc>
        <w:tc>
          <w:tcPr>
            <w:tcW w:w="694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Магнитная доска</w:t>
            </w:r>
          </w:p>
        </w:tc>
        <w:tc>
          <w:tcPr>
            <w:tcW w:w="278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2949" w:rsidRPr="00484F2A" w:rsidTr="0077434C">
        <w:tc>
          <w:tcPr>
            <w:tcW w:w="91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</w:rPr>
              <w:t>8.  </w:t>
            </w:r>
          </w:p>
        </w:tc>
        <w:tc>
          <w:tcPr>
            <w:tcW w:w="694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</w:rPr>
              <w:t>Оконные жалюзи</w:t>
            </w:r>
          </w:p>
        </w:tc>
        <w:tc>
          <w:tcPr>
            <w:tcW w:w="278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2949" w:rsidRPr="00484F2A" w:rsidTr="0077434C">
        <w:tc>
          <w:tcPr>
            <w:tcW w:w="91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4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Стол маленький для песочного планшета</w:t>
            </w:r>
          </w:p>
        </w:tc>
        <w:tc>
          <w:tcPr>
            <w:tcW w:w="278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2949" w:rsidRPr="00484F2A" w:rsidTr="0077434C">
        <w:tc>
          <w:tcPr>
            <w:tcW w:w="91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2949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4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2949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278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2949" w:rsidRPr="00484F2A" w:rsidTr="0077434C">
        <w:tc>
          <w:tcPr>
            <w:tcW w:w="91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2949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4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2949" w:rsidRPr="00484F2A" w:rsidRDefault="00F42949" w:rsidP="00F4294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Песочный планшет</w:t>
            </w:r>
          </w:p>
          <w:p w:rsidR="00F42949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42949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42949" w:rsidRPr="00484F2A" w:rsidRDefault="00F42949" w:rsidP="00F42949">
      <w:pPr>
        <w:rPr>
          <w:rFonts w:ascii="Times New Roman" w:hAnsi="Times New Roman" w:cs="Times New Roman"/>
          <w:sz w:val="28"/>
          <w:szCs w:val="28"/>
        </w:rPr>
      </w:pPr>
      <w:r w:rsidRPr="00484F2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42949" w:rsidRPr="00484F2A" w:rsidRDefault="00F42949" w:rsidP="00F42949">
      <w:pPr>
        <w:spacing w:after="1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4F2A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Учебно-методическая литература.</w:t>
      </w:r>
    </w:p>
    <w:p w:rsidR="00F42949" w:rsidRPr="00484F2A" w:rsidRDefault="00F42949" w:rsidP="00F42949">
      <w:pPr>
        <w:rPr>
          <w:rFonts w:ascii="Times New Roman" w:hAnsi="Times New Roman" w:cs="Times New Roman"/>
          <w:sz w:val="28"/>
          <w:szCs w:val="28"/>
        </w:rPr>
      </w:pPr>
    </w:p>
    <w:p w:rsidR="00F42949" w:rsidRPr="00484F2A" w:rsidRDefault="00F42949" w:rsidP="00F4294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77"/>
        <w:gridCol w:w="4698"/>
        <w:gridCol w:w="3896"/>
      </w:tblGrid>
      <w:tr w:rsidR="00F42949" w:rsidRPr="00484F2A" w:rsidTr="0077434C">
        <w:tc>
          <w:tcPr>
            <w:tcW w:w="1526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54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191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949" w:rsidRPr="00484F2A" w:rsidTr="0077434C">
        <w:tc>
          <w:tcPr>
            <w:tcW w:w="1526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4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«От рождения до школы»</w:t>
            </w:r>
          </w:p>
        </w:tc>
        <w:tc>
          <w:tcPr>
            <w:tcW w:w="3191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Н.Е.Вераксы</w:t>
            </w:r>
            <w:proofErr w:type="spell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, Т.С.Комаровой,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М.А.Васильевой</w:t>
            </w:r>
            <w:proofErr w:type="gram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.2014г</w:t>
            </w:r>
          </w:p>
        </w:tc>
      </w:tr>
      <w:tr w:rsidR="00F42949" w:rsidRPr="00484F2A" w:rsidTr="0077434C">
        <w:tc>
          <w:tcPr>
            <w:tcW w:w="1526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«Практический психолог в детском саду»</w:t>
            </w:r>
          </w:p>
        </w:tc>
        <w:tc>
          <w:tcPr>
            <w:tcW w:w="3191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А.Н.Веракса</w:t>
            </w:r>
            <w:proofErr w:type="spell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М.Ф.Гуторова</w:t>
            </w:r>
            <w:proofErr w:type="spellEnd"/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М.2014г</w:t>
            </w:r>
          </w:p>
        </w:tc>
      </w:tr>
      <w:tr w:rsidR="00F42949" w:rsidRPr="00484F2A" w:rsidTr="0077434C">
        <w:tc>
          <w:tcPr>
            <w:tcW w:w="1526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54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«Индивидуальная психологическая диагностика дошкольника»</w:t>
            </w:r>
          </w:p>
        </w:tc>
        <w:tc>
          <w:tcPr>
            <w:tcW w:w="3191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А.Н.Веракса</w:t>
            </w:r>
            <w:proofErr w:type="spell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. М.2014г</w:t>
            </w:r>
          </w:p>
        </w:tc>
      </w:tr>
      <w:tr w:rsidR="00F42949" w:rsidRPr="00484F2A" w:rsidTr="0077434C">
        <w:tc>
          <w:tcPr>
            <w:tcW w:w="1526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54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«Программа психологического сопровождения участников образовательного процесса в ДОО»</w:t>
            </w:r>
          </w:p>
        </w:tc>
        <w:tc>
          <w:tcPr>
            <w:tcW w:w="3191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Н.В.Верещагина</w:t>
            </w:r>
            <w:proofErr w:type="gram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spell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2017г</w:t>
            </w:r>
          </w:p>
        </w:tc>
      </w:tr>
      <w:tr w:rsidR="00F42949" w:rsidRPr="00484F2A" w:rsidTr="0077434C">
        <w:tc>
          <w:tcPr>
            <w:tcW w:w="1526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54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«Преодоление задержки </w:t>
            </w: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психоречевого</w:t>
            </w:r>
            <w:proofErr w:type="spell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у детей 4-7 лет»</w:t>
            </w:r>
          </w:p>
        </w:tc>
        <w:tc>
          <w:tcPr>
            <w:tcW w:w="3191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О.А. Романович 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Волгоград 2017г</w:t>
            </w:r>
          </w:p>
        </w:tc>
      </w:tr>
      <w:tr w:rsidR="00F42949" w:rsidRPr="00484F2A" w:rsidTr="0077434C">
        <w:tc>
          <w:tcPr>
            <w:tcW w:w="1526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54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«Занятия по развитию эмоциональной и познавательной сферы средствами песочной терапии для детей 3-7лет»</w:t>
            </w:r>
          </w:p>
        </w:tc>
        <w:tc>
          <w:tcPr>
            <w:tcW w:w="3191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М.А.Федосеева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Волгоград 2016г</w:t>
            </w:r>
          </w:p>
        </w:tc>
      </w:tr>
      <w:tr w:rsidR="00F42949" w:rsidRPr="00484F2A" w:rsidTr="0077434C">
        <w:tc>
          <w:tcPr>
            <w:tcW w:w="1526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54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«Коррекционно-развивающие занятия: старшая и подготовительная группы»</w:t>
            </w:r>
          </w:p>
        </w:tc>
        <w:tc>
          <w:tcPr>
            <w:tcW w:w="3191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В.Л. </w:t>
            </w: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Шарохина</w:t>
            </w:r>
            <w:proofErr w:type="spell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Л.И. Катаева. Москва 2015г</w:t>
            </w:r>
          </w:p>
        </w:tc>
      </w:tr>
      <w:tr w:rsidR="00F42949" w:rsidRPr="00484F2A" w:rsidTr="0077434C">
        <w:tc>
          <w:tcPr>
            <w:tcW w:w="1526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54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«Психодиагностическая и коррекционно-развивающая работа с детьми раннего и дошкольного возраста»</w:t>
            </w:r>
          </w:p>
        </w:tc>
        <w:tc>
          <w:tcPr>
            <w:tcW w:w="3191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О.В.Груздева.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Красноярск 2016год</w:t>
            </w:r>
          </w:p>
        </w:tc>
      </w:tr>
      <w:tr w:rsidR="00F42949" w:rsidRPr="00484F2A" w:rsidTr="0077434C">
        <w:tc>
          <w:tcPr>
            <w:tcW w:w="1526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54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«Методология и направления развития соматически больных детей дошкольного возраста в процессе становления их характера»</w:t>
            </w:r>
          </w:p>
        </w:tc>
        <w:tc>
          <w:tcPr>
            <w:tcW w:w="3191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О.В.Груздева.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Красноярск 2013 год</w:t>
            </w:r>
          </w:p>
        </w:tc>
      </w:tr>
      <w:tr w:rsidR="00F42949" w:rsidRPr="00484F2A" w:rsidTr="0077434C">
        <w:tc>
          <w:tcPr>
            <w:tcW w:w="1526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54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«Практическая психодиагностика»</w:t>
            </w:r>
          </w:p>
        </w:tc>
        <w:tc>
          <w:tcPr>
            <w:tcW w:w="3191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О.В.Груздева</w:t>
            </w:r>
            <w:proofErr w:type="gram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.М.Вербианова</w:t>
            </w:r>
            <w:proofErr w:type="spellEnd"/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Красноярск 2012год</w:t>
            </w:r>
          </w:p>
        </w:tc>
      </w:tr>
      <w:tr w:rsidR="00F42949" w:rsidRPr="00484F2A" w:rsidTr="0077434C">
        <w:tc>
          <w:tcPr>
            <w:tcW w:w="1526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54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«Как понять детский рисунок и развить творческие способности ребенка»</w:t>
            </w:r>
          </w:p>
        </w:tc>
        <w:tc>
          <w:tcPr>
            <w:tcW w:w="3191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О.Л. Иванова, И.И.Васильева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С-П</w:t>
            </w:r>
            <w:proofErr w:type="gram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2010г</w:t>
            </w:r>
          </w:p>
        </w:tc>
      </w:tr>
      <w:tr w:rsidR="00F42949" w:rsidRPr="00484F2A" w:rsidTr="0077434C">
        <w:tc>
          <w:tcPr>
            <w:tcW w:w="1526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54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«Разноцветное </w:t>
            </w: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детство</w:t>
            </w:r>
            <w:proofErr w:type="gram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гротерапия,сказкотерапия</w:t>
            </w:r>
            <w:proofErr w:type="spell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изотерапия</w:t>
            </w:r>
            <w:proofErr w:type="spell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. музыкотерапия»</w:t>
            </w:r>
          </w:p>
        </w:tc>
        <w:tc>
          <w:tcPr>
            <w:tcW w:w="3191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Е.В.Свистуновой</w:t>
            </w:r>
            <w:proofErr w:type="spellEnd"/>
            <w:proofErr w:type="gram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Москва 2014г</w:t>
            </w:r>
          </w:p>
        </w:tc>
      </w:tr>
      <w:tr w:rsidR="00F42949" w:rsidRPr="00484F2A" w:rsidTr="0077434C">
        <w:tc>
          <w:tcPr>
            <w:tcW w:w="1526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54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«Адаптация детей при поступлении в детский сад»</w:t>
            </w:r>
          </w:p>
        </w:tc>
        <w:tc>
          <w:tcPr>
            <w:tcW w:w="3191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И.В.Лапина  Волгоград 2012г</w:t>
            </w:r>
          </w:p>
        </w:tc>
      </w:tr>
      <w:tr w:rsidR="00F42949" w:rsidRPr="00484F2A" w:rsidTr="0077434C">
        <w:tc>
          <w:tcPr>
            <w:tcW w:w="1526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54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«Занятие в детском саду»</w:t>
            </w:r>
          </w:p>
        </w:tc>
        <w:tc>
          <w:tcPr>
            <w:tcW w:w="3191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Н.В.Тимофеева, Ю.В.Зотова 2012г</w:t>
            </w:r>
          </w:p>
        </w:tc>
      </w:tr>
      <w:tr w:rsidR="00F42949" w:rsidRPr="00484F2A" w:rsidTr="0077434C">
        <w:tc>
          <w:tcPr>
            <w:tcW w:w="1526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54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«Развитие эмоционально-двигательной сферы детей 4-7лет »</w:t>
            </w:r>
          </w:p>
        </w:tc>
        <w:tc>
          <w:tcPr>
            <w:tcW w:w="3191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Е.В.Михеева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Волгоград 2015г</w:t>
            </w:r>
          </w:p>
        </w:tc>
      </w:tr>
      <w:tr w:rsidR="00F42949" w:rsidRPr="00484F2A" w:rsidTr="0077434C">
        <w:tc>
          <w:tcPr>
            <w:tcW w:w="1526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54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«Психотерапевтические сказки и игры»</w:t>
            </w:r>
          </w:p>
        </w:tc>
        <w:tc>
          <w:tcPr>
            <w:tcW w:w="3191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С.А.Черняева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С-П</w:t>
            </w:r>
            <w:proofErr w:type="gram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2011</w:t>
            </w:r>
          </w:p>
        </w:tc>
      </w:tr>
      <w:tr w:rsidR="00F42949" w:rsidRPr="00484F2A" w:rsidTr="0077434C">
        <w:tc>
          <w:tcPr>
            <w:tcW w:w="1526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54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«Современные технологии эффективной социализации ребенка </w:t>
            </w:r>
            <w:proofErr w:type="gram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дошкольной образовательной организации»</w:t>
            </w:r>
          </w:p>
        </w:tc>
        <w:tc>
          <w:tcPr>
            <w:tcW w:w="3191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Н.П.Гришаева Москва 2015</w:t>
            </w:r>
          </w:p>
        </w:tc>
      </w:tr>
      <w:tr w:rsidR="00F42949" w:rsidRPr="00484F2A" w:rsidTr="0077434C">
        <w:tc>
          <w:tcPr>
            <w:tcW w:w="1526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54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«Почему облака превращаются в тучи?»</w:t>
            </w:r>
          </w:p>
        </w:tc>
        <w:tc>
          <w:tcPr>
            <w:tcW w:w="3191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Е.С.Мосина</w:t>
            </w:r>
            <w:proofErr w:type="spell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 Москва 2013</w:t>
            </w:r>
          </w:p>
        </w:tc>
      </w:tr>
      <w:tr w:rsidR="00F42949" w:rsidRPr="00484F2A" w:rsidTr="0077434C">
        <w:tc>
          <w:tcPr>
            <w:tcW w:w="1526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54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«Занятия для детей с задержкой психического развития. Старший дошкольный возраст»</w:t>
            </w:r>
          </w:p>
        </w:tc>
        <w:tc>
          <w:tcPr>
            <w:tcW w:w="3191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Н.В.Ротарь.Т.В.Карцева</w:t>
            </w:r>
            <w:proofErr w:type="spellEnd"/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Волгоград 2015г</w:t>
            </w:r>
          </w:p>
        </w:tc>
      </w:tr>
      <w:tr w:rsidR="00F42949" w:rsidRPr="00484F2A" w:rsidTr="0077434C">
        <w:tc>
          <w:tcPr>
            <w:tcW w:w="1526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54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«Коррекционно-педагогическая работа в детском саду для детей с ЗПР»</w:t>
            </w:r>
          </w:p>
        </w:tc>
        <w:tc>
          <w:tcPr>
            <w:tcW w:w="3191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Н.Ю.Борякова</w:t>
            </w:r>
            <w:proofErr w:type="spellEnd"/>
            <w:proofErr w:type="gram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М.А.Касицина</w:t>
            </w:r>
            <w:proofErr w:type="spellEnd"/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Сфера 2008</w:t>
            </w:r>
          </w:p>
        </w:tc>
      </w:tr>
      <w:tr w:rsidR="00F42949" w:rsidRPr="00484F2A" w:rsidTr="0077434C">
        <w:tc>
          <w:tcPr>
            <w:tcW w:w="1526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54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«Психологические проблемы детей дошкольного возраста. Как помочь ребенку?»</w:t>
            </w:r>
          </w:p>
        </w:tc>
        <w:tc>
          <w:tcPr>
            <w:tcW w:w="3191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Е.Е.Алексеева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С-П</w:t>
            </w:r>
            <w:proofErr w:type="gram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2009</w:t>
            </w:r>
          </w:p>
        </w:tc>
      </w:tr>
      <w:tr w:rsidR="00F42949" w:rsidRPr="00484F2A" w:rsidTr="0077434C">
        <w:tc>
          <w:tcPr>
            <w:tcW w:w="1526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54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«Готовимся к школе.60 занятий по психологическому развитию старших дошкольников».</w:t>
            </w:r>
          </w:p>
        </w:tc>
        <w:tc>
          <w:tcPr>
            <w:tcW w:w="3191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Н.П.Локалова</w:t>
            </w:r>
            <w:proofErr w:type="spell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Д.П.Локалова</w:t>
            </w:r>
            <w:proofErr w:type="spellEnd"/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Москва 2014</w:t>
            </w:r>
          </w:p>
        </w:tc>
      </w:tr>
      <w:tr w:rsidR="00F42949" w:rsidRPr="00484F2A" w:rsidTr="0077434C">
        <w:tc>
          <w:tcPr>
            <w:tcW w:w="1526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54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«Психодиагностика детей в дошкольных учреждениях»</w:t>
            </w:r>
          </w:p>
        </w:tc>
        <w:tc>
          <w:tcPr>
            <w:tcW w:w="3191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Е.В.Доценко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Волгоград 2011г</w:t>
            </w:r>
          </w:p>
        </w:tc>
      </w:tr>
      <w:tr w:rsidR="00F42949" w:rsidRPr="00484F2A" w:rsidTr="0077434C">
        <w:tc>
          <w:tcPr>
            <w:tcW w:w="1526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54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«Психолого-педагогическая готовность ребенка к школе»</w:t>
            </w:r>
          </w:p>
        </w:tc>
        <w:tc>
          <w:tcPr>
            <w:tcW w:w="3191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Н.В.Нижегородцева</w:t>
            </w:r>
            <w:proofErr w:type="spell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В.Д. </w:t>
            </w: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Шадриков</w:t>
            </w:r>
            <w:proofErr w:type="spellEnd"/>
          </w:p>
        </w:tc>
      </w:tr>
      <w:tr w:rsidR="00F42949" w:rsidRPr="00484F2A" w:rsidTr="0077434C">
        <w:tc>
          <w:tcPr>
            <w:tcW w:w="1526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54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«Психическое и физическое развитие ребенка от трех до пяти лет»</w:t>
            </w:r>
          </w:p>
        </w:tc>
        <w:tc>
          <w:tcPr>
            <w:tcW w:w="3191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А.С. Галанов Москва</w:t>
            </w:r>
          </w:p>
        </w:tc>
      </w:tr>
      <w:tr w:rsidR="00F42949" w:rsidRPr="00484F2A" w:rsidTr="0077434C">
        <w:tc>
          <w:tcPr>
            <w:tcW w:w="1526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54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«Современные технологии образования дошкольников»</w:t>
            </w:r>
          </w:p>
        </w:tc>
        <w:tc>
          <w:tcPr>
            <w:tcW w:w="3191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Е.В. Михеева 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Волгоград 2016г</w:t>
            </w:r>
          </w:p>
        </w:tc>
      </w:tr>
      <w:tr w:rsidR="00F42949" w:rsidRPr="00484F2A" w:rsidTr="0077434C">
        <w:tc>
          <w:tcPr>
            <w:tcW w:w="1526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54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«Методика психолого-педагогического обследования детей с нарушениями речи</w:t>
            </w:r>
            <w:proofErr w:type="gram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3191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Г.А. Волкова 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С-П</w:t>
            </w:r>
            <w:proofErr w:type="gramEnd"/>
          </w:p>
        </w:tc>
      </w:tr>
    </w:tbl>
    <w:p w:rsidR="00F42949" w:rsidRPr="00484F2A" w:rsidRDefault="00F42949" w:rsidP="00F42949">
      <w:pPr>
        <w:rPr>
          <w:rFonts w:ascii="Times New Roman" w:hAnsi="Times New Roman" w:cs="Times New Roman"/>
          <w:sz w:val="28"/>
          <w:szCs w:val="28"/>
        </w:rPr>
      </w:pPr>
    </w:p>
    <w:p w:rsidR="00F42949" w:rsidRPr="00484F2A" w:rsidRDefault="00F42949" w:rsidP="00F42949">
      <w:pPr>
        <w:rPr>
          <w:rFonts w:ascii="Times New Roman" w:hAnsi="Times New Roman" w:cs="Times New Roman"/>
          <w:sz w:val="28"/>
          <w:szCs w:val="28"/>
        </w:rPr>
      </w:pPr>
    </w:p>
    <w:p w:rsidR="00F42949" w:rsidRPr="00484F2A" w:rsidRDefault="00F42949" w:rsidP="00F42949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</w:p>
    <w:p w:rsidR="00F42949" w:rsidRPr="00484F2A" w:rsidRDefault="00F42949" w:rsidP="00F42949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4F2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84F2A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  С  ВОСПИТАННИКАМИ</w:t>
      </w:r>
    </w:p>
    <w:p w:rsidR="00F42949" w:rsidRDefault="00F42949" w:rsidP="00F42949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4F2A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Методики исследования познавательной деятельности</w:t>
      </w:r>
    </w:p>
    <w:p w:rsidR="00F42949" w:rsidRPr="00484F2A" w:rsidRDefault="00F42949" w:rsidP="00F42949">
      <w:pPr>
        <w:spacing w:after="15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84F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Диагностический инструментарий </w:t>
      </w:r>
      <w:r w:rsidRPr="00484F2A">
        <w:rPr>
          <w:rFonts w:ascii="Times New Roman" w:eastAsia="Times New Roman" w:hAnsi="Times New Roman" w:cs="Times New Roman"/>
          <w:i/>
          <w:iCs/>
          <w:sz w:val="28"/>
          <w:szCs w:val="28"/>
        </w:rPr>
        <w:t>Н.Я.Семаго, М.М.Семаго</w:t>
      </w:r>
    </w:p>
    <w:p w:rsidR="00F42949" w:rsidRPr="00484F2A" w:rsidRDefault="00F42949" w:rsidP="00F42949">
      <w:pPr>
        <w:spacing w:after="15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42949" w:rsidRPr="00484F2A" w:rsidTr="0077434C">
        <w:tc>
          <w:tcPr>
            <w:tcW w:w="4785" w:type="dxa"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Название методики, автор </w:t>
            </w:r>
          </w:p>
        </w:tc>
        <w:tc>
          <w:tcPr>
            <w:tcW w:w="4786" w:type="dxa"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F42949" w:rsidRPr="00484F2A" w:rsidTr="0077434C">
        <w:tc>
          <w:tcPr>
            <w:tcW w:w="4785" w:type="dxa"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42949" w:rsidRPr="00484F2A" w:rsidTr="0077434C">
        <w:tc>
          <w:tcPr>
            <w:tcW w:w="4785" w:type="dxa"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«Графический диктант»</w:t>
            </w:r>
            <w:proofErr w:type="gramStart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льина М.Н., Парамонова Л.Г., Головнева Н.Я.</w:t>
            </w:r>
          </w:p>
        </w:tc>
        <w:tc>
          <w:tcPr>
            <w:tcW w:w="4786" w:type="dxa"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</w:tr>
      <w:tr w:rsidR="00F42949" w:rsidRPr="00484F2A" w:rsidTr="0077434C">
        <w:tc>
          <w:tcPr>
            <w:tcW w:w="4785" w:type="dxa"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Пиктограмма</w:t>
            </w:r>
            <w:proofErr w:type="gramStart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имская</w:t>
            </w:r>
            <w:proofErr w:type="spellEnd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С., Римский Р.</w:t>
            </w:r>
          </w:p>
        </w:tc>
        <w:tc>
          <w:tcPr>
            <w:tcW w:w="4786" w:type="dxa"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</w:tr>
      <w:tr w:rsidR="00F42949" w:rsidRPr="00484F2A" w:rsidTr="0077434C">
        <w:tc>
          <w:tcPr>
            <w:tcW w:w="4785" w:type="dxa"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Методика </w:t>
            </w:r>
            <w:proofErr w:type="spellStart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Выготского-Сахарова</w:t>
            </w:r>
            <w:proofErr w:type="spellEnd"/>
          </w:p>
        </w:tc>
        <w:tc>
          <w:tcPr>
            <w:tcW w:w="4786" w:type="dxa"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</w:tr>
      <w:tr w:rsidR="00F42949" w:rsidRPr="00484F2A" w:rsidTr="0077434C">
        <w:tc>
          <w:tcPr>
            <w:tcW w:w="4785" w:type="dxa"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Самое непохожее. Векслер</w:t>
            </w:r>
          </w:p>
        </w:tc>
        <w:tc>
          <w:tcPr>
            <w:tcW w:w="4786" w:type="dxa"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</w:tr>
      <w:tr w:rsidR="00F42949" w:rsidRPr="00484F2A" w:rsidTr="0077434C">
        <w:tc>
          <w:tcPr>
            <w:tcW w:w="4785" w:type="dxa"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Матрицы </w:t>
            </w:r>
            <w:proofErr w:type="spellStart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ДжРавена</w:t>
            </w:r>
            <w:proofErr w:type="spellEnd"/>
          </w:p>
        </w:tc>
        <w:tc>
          <w:tcPr>
            <w:tcW w:w="4786" w:type="dxa"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</w:tr>
      <w:tr w:rsidR="00F42949" w:rsidRPr="00484F2A" w:rsidTr="0077434C">
        <w:tc>
          <w:tcPr>
            <w:tcW w:w="4785" w:type="dxa"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Десять слов. </w:t>
            </w:r>
            <w:proofErr w:type="spellStart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Лурия</w:t>
            </w:r>
            <w:proofErr w:type="spellEnd"/>
          </w:p>
        </w:tc>
        <w:tc>
          <w:tcPr>
            <w:tcW w:w="4786" w:type="dxa"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</w:tr>
      <w:tr w:rsidR="00F42949" w:rsidRPr="00484F2A" w:rsidTr="0077434C">
        <w:tc>
          <w:tcPr>
            <w:tcW w:w="4785" w:type="dxa"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Графический </w:t>
            </w:r>
            <w:proofErr w:type="spellStart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</w:t>
            </w:r>
            <w:proofErr w:type="gramStart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.Э</w:t>
            </w:r>
            <w:proofErr w:type="gramEnd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льконин</w:t>
            </w:r>
            <w:proofErr w:type="spellEnd"/>
          </w:p>
        </w:tc>
        <w:tc>
          <w:tcPr>
            <w:tcW w:w="4786" w:type="dxa"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</w:tr>
      <w:tr w:rsidR="00F42949" w:rsidRPr="00484F2A" w:rsidTr="0077434C">
        <w:tc>
          <w:tcPr>
            <w:tcW w:w="4785" w:type="dxa"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Когана В.М.</w:t>
            </w:r>
          </w:p>
        </w:tc>
        <w:tc>
          <w:tcPr>
            <w:tcW w:w="4786" w:type="dxa"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</w:tr>
      <w:tr w:rsidR="00F42949" w:rsidRPr="00484F2A" w:rsidTr="0077434C">
        <w:tc>
          <w:tcPr>
            <w:tcW w:w="4785" w:type="dxa"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Предметная классификация (вариант для детей 3-8 лет)</w:t>
            </w:r>
          </w:p>
        </w:tc>
        <w:tc>
          <w:tcPr>
            <w:tcW w:w="4786" w:type="dxa"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</w:tr>
      <w:tr w:rsidR="00F42949" w:rsidRPr="00484F2A" w:rsidTr="0077434C">
        <w:tc>
          <w:tcPr>
            <w:tcW w:w="4785" w:type="dxa"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Исключение предметов (4-й </w:t>
            </w:r>
            <w:proofErr w:type="gramStart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лишний</w:t>
            </w:r>
            <w:proofErr w:type="gramEnd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86" w:type="dxa"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</w:tr>
    </w:tbl>
    <w:p w:rsidR="00F42949" w:rsidRPr="00484F2A" w:rsidRDefault="00F42949" w:rsidP="00F42949">
      <w:pPr>
        <w:spacing w:after="1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39" w:type="dxa"/>
        <w:tblInd w:w="12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39"/>
      </w:tblGrid>
      <w:tr w:rsidR="00F42949" w:rsidRPr="00484F2A" w:rsidTr="0077434C">
        <w:tc>
          <w:tcPr>
            <w:tcW w:w="933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Методики исследования аффективно-эмоциональной сферы, личностного развития, межличностных отношений.</w:t>
            </w:r>
          </w:p>
          <w:tbl>
            <w:tblPr>
              <w:tblStyle w:val="a3"/>
              <w:tblW w:w="9089" w:type="dxa"/>
              <w:tblLayout w:type="fixed"/>
              <w:tblLook w:val="04A0"/>
            </w:tblPr>
            <w:tblGrid>
              <w:gridCol w:w="5829"/>
              <w:gridCol w:w="3260"/>
            </w:tblGrid>
            <w:tr w:rsidR="00F42949" w:rsidRPr="00484F2A" w:rsidTr="0077434C">
              <w:tc>
                <w:tcPr>
                  <w:tcW w:w="5829" w:type="dxa"/>
                </w:tcPr>
                <w:p w:rsidR="00F42949" w:rsidRPr="00484F2A" w:rsidRDefault="00F42949" w:rsidP="0077434C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Контурный </w:t>
                  </w:r>
                  <w:proofErr w:type="spellStart"/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САТ-н</w:t>
                  </w:r>
                  <w:proofErr w:type="spellEnd"/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Семаго</w:t>
                  </w:r>
                </w:p>
              </w:tc>
              <w:tc>
                <w:tcPr>
                  <w:tcW w:w="3260" w:type="dxa"/>
                </w:tcPr>
                <w:p w:rsidR="00F42949" w:rsidRPr="00484F2A" w:rsidRDefault="00F42949" w:rsidP="0077434C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индивидуальная</w:t>
                  </w:r>
                </w:p>
              </w:tc>
            </w:tr>
            <w:tr w:rsidR="00F42949" w:rsidRPr="00484F2A" w:rsidTr="0077434C">
              <w:tc>
                <w:tcPr>
                  <w:tcW w:w="5829" w:type="dxa"/>
                </w:tcPr>
                <w:p w:rsidR="00F42949" w:rsidRPr="00484F2A" w:rsidRDefault="00F42949" w:rsidP="0077434C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Тест Рука</w:t>
                  </w:r>
                </w:p>
              </w:tc>
              <w:tc>
                <w:tcPr>
                  <w:tcW w:w="3260" w:type="dxa"/>
                </w:tcPr>
                <w:p w:rsidR="00F42949" w:rsidRPr="00484F2A" w:rsidRDefault="00F42949" w:rsidP="0077434C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индивидуальная</w:t>
                  </w:r>
                </w:p>
              </w:tc>
            </w:tr>
            <w:tr w:rsidR="00F42949" w:rsidRPr="00484F2A" w:rsidTr="0077434C">
              <w:tc>
                <w:tcPr>
                  <w:tcW w:w="5829" w:type="dxa"/>
                </w:tcPr>
                <w:p w:rsidR="00F42949" w:rsidRPr="00484F2A" w:rsidRDefault="00F42949" w:rsidP="0077434C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Цветовой тест отношений (ЦТО)</w:t>
                  </w:r>
                </w:p>
              </w:tc>
              <w:tc>
                <w:tcPr>
                  <w:tcW w:w="3260" w:type="dxa"/>
                </w:tcPr>
                <w:p w:rsidR="00F42949" w:rsidRPr="00484F2A" w:rsidRDefault="00F42949" w:rsidP="0077434C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индивидуальная</w:t>
                  </w:r>
                </w:p>
              </w:tc>
            </w:tr>
            <w:tr w:rsidR="00F42949" w:rsidRPr="00484F2A" w:rsidTr="0077434C">
              <w:tc>
                <w:tcPr>
                  <w:tcW w:w="5829" w:type="dxa"/>
                </w:tcPr>
                <w:p w:rsidR="00F42949" w:rsidRPr="00484F2A" w:rsidRDefault="00F42949" w:rsidP="0077434C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Рисунок семьи. Эмоционально-волевая сфера</w:t>
                  </w:r>
                </w:p>
              </w:tc>
              <w:tc>
                <w:tcPr>
                  <w:tcW w:w="3260" w:type="dxa"/>
                </w:tcPr>
                <w:p w:rsidR="00F42949" w:rsidRPr="00484F2A" w:rsidRDefault="00F42949" w:rsidP="0077434C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групповая</w:t>
                  </w:r>
                </w:p>
              </w:tc>
            </w:tr>
            <w:tr w:rsidR="00F42949" w:rsidRPr="00484F2A" w:rsidTr="0077434C">
              <w:tc>
                <w:tcPr>
                  <w:tcW w:w="5829" w:type="dxa"/>
                </w:tcPr>
                <w:p w:rsidR="00F42949" w:rsidRPr="00484F2A" w:rsidRDefault="00F42949" w:rsidP="0077434C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Кактус. Эмоциональная сфера. Панфилова М.А.</w:t>
                  </w:r>
                </w:p>
              </w:tc>
              <w:tc>
                <w:tcPr>
                  <w:tcW w:w="3260" w:type="dxa"/>
                </w:tcPr>
                <w:p w:rsidR="00F42949" w:rsidRPr="00484F2A" w:rsidRDefault="00F42949" w:rsidP="0077434C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групповая</w:t>
                  </w:r>
                </w:p>
              </w:tc>
            </w:tr>
            <w:tr w:rsidR="00F42949" w:rsidRPr="00484F2A" w:rsidTr="0077434C">
              <w:tc>
                <w:tcPr>
                  <w:tcW w:w="5829" w:type="dxa"/>
                </w:tcPr>
                <w:p w:rsidR="00F42949" w:rsidRPr="00484F2A" w:rsidRDefault="00F42949" w:rsidP="0077434C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Несуществующее животное. </w:t>
                  </w:r>
                  <w:proofErr w:type="spellStart"/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Дукаревич</w:t>
                  </w:r>
                  <w:proofErr w:type="spellEnd"/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М.З. </w:t>
                  </w:r>
                </w:p>
              </w:tc>
              <w:tc>
                <w:tcPr>
                  <w:tcW w:w="3260" w:type="dxa"/>
                </w:tcPr>
                <w:p w:rsidR="00F42949" w:rsidRPr="00484F2A" w:rsidRDefault="00F42949" w:rsidP="0077434C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групповая</w:t>
                  </w:r>
                </w:p>
              </w:tc>
            </w:tr>
            <w:tr w:rsidR="00F42949" w:rsidRPr="00484F2A" w:rsidTr="0077434C">
              <w:tc>
                <w:tcPr>
                  <w:tcW w:w="5829" w:type="dxa"/>
                </w:tcPr>
                <w:p w:rsidR="00F42949" w:rsidRPr="00484F2A" w:rsidRDefault="00F42949" w:rsidP="0077434C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Дом-дерево-человек.</w:t>
                  </w:r>
                </w:p>
              </w:tc>
              <w:tc>
                <w:tcPr>
                  <w:tcW w:w="3260" w:type="dxa"/>
                </w:tcPr>
                <w:p w:rsidR="00F42949" w:rsidRPr="00484F2A" w:rsidRDefault="00F42949" w:rsidP="0077434C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групповая</w:t>
                  </w:r>
                </w:p>
              </w:tc>
            </w:tr>
            <w:tr w:rsidR="00F42949" w:rsidRPr="00484F2A" w:rsidTr="0077434C">
              <w:tc>
                <w:tcPr>
                  <w:tcW w:w="5829" w:type="dxa"/>
                </w:tcPr>
                <w:p w:rsidR="00F42949" w:rsidRPr="00484F2A" w:rsidRDefault="00F42949" w:rsidP="0077434C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Страхи в домиках. Изучение эмоционально-волевой сферы</w:t>
                  </w:r>
                </w:p>
              </w:tc>
              <w:tc>
                <w:tcPr>
                  <w:tcW w:w="3260" w:type="dxa"/>
                </w:tcPr>
                <w:p w:rsidR="00F42949" w:rsidRPr="00484F2A" w:rsidRDefault="00F42949" w:rsidP="0077434C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индивидуальная</w:t>
                  </w:r>
                </w:p>
              </w:tc>
            </w:tr>
            <w:tr w:rsidR="00F42949" w:rsidRPr="00484F2A" w:rsidTr="0077434C">
              <w:tc>
                <w:tcPr>
                  <w:tcW w:w="5829" w:type="dxa"/>
                </w:tcPr>
                <w:p w:rsidR="00F42949" w:rsidRPr="00484F2A" w:rsidRDefault="00F42949" w:rsidP="0077434C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Диагностика уровня адаптированности к ДОУ. Роньжина</w:t>
                  </w:r>
                </w:p>
              </w:tc>
              <w:tc>
                <w:tcPr>
                  <w:tcW w:w="3260" w:type="dxa"/>
                </w:tcPr>
                <w:p w:rsidR="00F42949" w:rsidRPr="00484F2A" w:rsidRDefault="00F42949" w:rsidP="0077434C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групповая</w:t>
                  </w:r>
                </w:p>
              </w:tc>
            </w:tr>
            <w:tr w:rsidR="00F42949" w:rsidRPr="00484F2A" w:rsidTr="0077434C">
              <w:tc>
                <w:tcPr>
                  <w:tcW w:w="5829" w:type="dxa"/>
                </w:tcPr>
                <w:p w:rsidR="00F42949" w:rsidRPr="00484F2A" w:rsidRDefault="00F42949" w:rsidP="0077434C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Методика Рене</w:t>
                  </w:r>
                  <w:proofErr w:type="gramStart"/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Ж</w:t>
                  </w:r>
                  <w:proofErr w:type="gramEnd"/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иля. Исследование социальной приспособленности.</w:t>
                  </w:r>
                </w:p>
              </w:tc>
              <w:tc>
                <w:tcPr>
                  <w:tcW w:w="3260" w:type="dxa"/>
                </w:tcPr>
                <w:p w:rsidR="00F42949" w:rsidRPr="00484F2A" w:rsidRDefault="00F42949" w:rsidP="0077434C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индивидуальная</w:t>
                  </w:r>
                </w:p>
              </w:tc>
            </w:tr>
          </w:tbl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42949" w:rsidRPr="00484F2A" w:rsidRDefault="00F42949" w:rsidP="00F429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949" w:rsidRPr="00484F2A" w:rsidRDefault="00F42949" w:rsidP="00F429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F2A">
        <w:rPr>
          <w:rFonts w:ascii="Times New Roman" w:hAnsi="Times New Roman" w:cs="Times New Roman"/>
          <w:b/>
          <w:sz w:val="28"/>
          <w:szCs w:val="28"/>
        </w:rPr>
        <w:t>Каталог коррекционно-развивающих игр, пособий, материалов, игрушек:</w:t>
      </w:r>
    </w:p>
    <w:p w:rsidR="00F42949" w:rsidRPr="00484F2A" w:rsidRDefault="00F42949" w:rsidP="00F42949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1808"/>
        <w:gridCol w:w="1383"/>
      </w:tblGrid>
      <w:tr w:rsidR="00F42949" w:rsidRPr="00484F2A" w:rsidTr="0077434C">
        <w:tc>
          <w:tcPr>
            <w:tcW w:w="817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</w:tcPr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191" w:type="dxa"/>
            <w:gridSpan w:val="2"/>
          </w:tcPr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F42949" w:rsidRPr="00484F2A" w:rsidTr="0077434C">
        <w:tc>
          <w:tcPr>
            <w:tcW w:w="9571" w:type="dxa"/>
            <w:gridSpan w:val="4"/>
          </w:tcPr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Развитие интеллектуально-познавательной сферы, психической сферы</w:t>
            </w:r>
          </w:p>
        </w:tc>
      </w:tr>
      <w:tr w:rsidR="00F42949" w:rsidRPr="00484F2A" w:rsidTr="0077434C">
        <w:tc>
          <w:tcPr>
            <w:tcW w:w="817" w:type="dxa"/>
          </w:tcPr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1. Игра «Сложи квадрат» 1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2. Настольная игра «Времена года» 1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3. Детское лото «Что из чего сделано» 1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4. Умное лото «Живая природа» 1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5. Игра «По земле и по воде» 1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proofErr w:type="gram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Пособие-карточки</w:t>
            </w:r>
            <w:proofErr w:type="spellEnd"/>
            <w:proofErr w:type="gram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«100 и 1 игра для развития ребенка» 1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7. Настольная игра «Угадай профессию» 1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8. Игра «Сделай так же» 1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9. Кубики «Сложи картинку» (4 кубика) 1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10. 1Кубики «Сложи картинку» (12 кубиков) 1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«Морские животные» 1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года» 1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«Герои сказок» 4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14. Разрезные картинки «Лето» 1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15. Разрезные картинки «Животные» 1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16. Разрезные картинки «</w:t>
            </w: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Мультяшные</w:t>
            </w:r>
            <w:proofErr w:type="spell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герои» 1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Развитие тактильно-кинестетической чувствительности и мелкой моторики рук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1. Игра «Подбери по звуку» 1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2. Трафарет «Овощи» 3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3. Трафарет «Фрукты» 3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4. Трафарет «Домашние животные» 1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5. Шнуровка 2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6. Игра «</w:t>
            </w: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Вигни-пух</w:t>
            </w:r>
            <w:proofErr w:type="spell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» 1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7. Мозаика 2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8. Игра из пуговиц «Сложи узор» 1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9. Клоун деревянный 1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эмоциональной сферы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1. Пособие «Как я преодолеваю трудности» 1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2. Кубики «Покажи эмоцию» 3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proofErr w:type="gram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Пособие-карточки</w:t>
            </w:r>
            <w:proofErr w:type="spellEnd"/>
            <w:proofErr w:type="gram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«Азбука развития эмоций » 1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4. Игра «Коробка настроений» 1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5. Пособие «Гномики» 1</w:t>
            </w:r>
          </w:p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2949" w:rsidRPr="00484F2A" w:rsidTr="0077434C">
        <w:tc>
          <w:tcPr>
            <w:tcW w:w="817" w:type="dxa"/>
          </w:tcPr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Диагностический комплект «Семаго»</w:t>
            </w:r>
          </w:p>
        </w:tc>
        <w:tc>
          <w:tcPr>
            <w:tcW w:w="1383" w:type="dxa"/>
          </w:tcPr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2949" w:rsidRPr="00484F2A" w:rsidTr="0077434C">
        <w:tc>
          <w:tcPr>
            <w:tcW w:w="817" w:type="dxa"/>
          </w:tcPr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Цветные прогрессивные матрицы </w:t>
            </w: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Равена</w:t>
            </w:r>
            <w:proofErr w:type="spellEnd"/>
          </w:p>
        </w:tc>
        <w:tc>
          <w:tcPr>
            <w:tcW w:w="1383" w:type="dxa"/>
          </w:tcPr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2949" w:rsidRPr="00484F2A" w:rsidTr="0077434C">
        <w:tc>
          <w:tcPr>
            <w:tcW w:w="817" w:type="dxa"/>
          </w:tcPr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Набор узоров</w:t>
            </w:r>
          </w:p>
        </w:tc>
        <w:tc>
          <w:tcPr>
            <w:tcW w:w="1383" w:type="dxa"/>
          </w:tcPr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2949" w:rsidRPr="00484F2A" w:rsidTr="0077434C">
        <w:tc>
          <w:tcPr>
            <w:tcW w:w="817" w:type="dxa"/>
          </w:tcPr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Предметная классификация,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1 серия, 3-5 лет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2 серия, 5-8 лет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3 серия, 9-12 лет</w:t>
            </w:r>
          </w:p>
        </w:tc>
        <w:tc>
          <w:tcPr>
            <w:tcW w:w="1383" w:type="dxa"/>
          </w:tcPr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2949" w:rsidRPr="00484F2A" w:rsidTr="0077434C">
        <w:tc>
          <w:tcPr>
            <w:tcW w:w="817" w:type="dxa"/>
          </w:tcPr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Методика «Установление последовательности событий»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 серия «Снеговик»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2 серия «Клумба»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3 серия «Портрет»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4 серия «Садовод»</w:t>
            </w:r>
          </w:p>
        </w:tc>
        <w:tc>
          <w:tcPr>
            <w:tcW w:w="1383" w:type="dxa"/>
          </w:tcPr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2949" w:rsidRPr="00484F2A" w:rsidTr="0077434C">
        <w:tc>
          <w:tcPr>
            <w:tcW w:w="817" w:type="dxa"/>
          </w:tcPr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2949" w:rsidRPr="00484F2A" w:rsidTr="0077434C">
        <w:tc>
          <w:tcPr>
            <w:tcW w:w="817" w:type="dxa"/>
          </w:tcPr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71" w:type="dxa"/>
            <w:gridSpan w:val="2"/>
          </w:tcPr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Учебно-игровое пособие «</w:t>
            </w:r>
            <w:proofErr w:type="spellStart"/>
            <w:proofErr w:type="gramStart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Логико-Малыш</w:t>
            </w:r>
            <w:proofErr w:type="spellEnd"/>
            <w:proofErr w:type="gramEnd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Издательский дом  «Зимородок»</w:t>
            </w:r>
          </w:p>
        </w:tc>
        <w:tc>
          <w:tcPr>
            <w:tcW w:w="1383" w:type="dxa"/>
          </w:tcPr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2949" w:rsidRPr="00484F2A" w:rsidTr="0077434C">
        <w:tc>
          <w:tcPr>
            <w:tcW w:w="817" w:type="dxa"/>
          </w:tcPr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-счет от 1до 6</w:t>
            </w:r>
          </w:p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Натуральный ряд</w:t>
            </w:r>
          </w:p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десяток (от 1 до 10)</w:t>
            </w:r>
          </w:p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множеств</w:t>
            </w:r>
          </w:p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числа (от 1 до10)</w:t>
            </w:r>
          </w:p>
        </w:tc>
        <w:tc>
          <w:tcPr>
            <w:tcW w:w="1383" w:type="dxa"/>
          </w:tcPr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</w:t>
            </w:r>
          </w:p>
        </w:tc>
      </w:tr>
      <w:tr w:rsidR="00F42949" w:rsidRPr="00484F2A" w:rsidTr="0077434C">
        <w:tc>
          <w:tcPr>
            <w:tcW w:w="817" w:type="dxa"/>
          </w:tcPr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Психология</w:t>
            </w:r>
          </w:p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Лабиринты</w:t>
            </w:r>
          </w:p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</w:t>
            </w:r>
          </w:p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 в природе</w:t>
            </w:r>
          </w:p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 в игрушках</w:t>
            </w:r>
          </w:p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Летние игры (1.2)</w:t>
            </w:r>
          </w:p>
        </w:tc>
        <w:tc>
          <w:tcPr>
            <w:tcW w:w="1383" w:type="dxa"/>
          </w:tcPr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</w:t>
            </w:r>
          </w:p>
        </w:tc>
      </w:tr>
      <w:tr w:rsidR="00F42949" w:rsidRPr="00484F2A" w:rsidTr="0077434C">
        <w:tc>
          <w:tcPr>
            <w:tcW w:w="817" w:type="dxa"/>
          </w:tcPr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Опасность вокруг нас</w:t>
            </w:r>
          </w:p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Внимание! Опасность!</w:t>
            </w:r>
          </w:p>
        </w:tc>
        <w:tc>
          <w:tcPr>
            <w:tcW w:w="1383" w:type="dxa"/>
          </w:tcPr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2949" w:rsidRPr="00484F2A" w:rsidTr="0077434C">
        <w:tc>
          <w:tcPr>
            <w:tcW w:w="817" w:type="dxa"/>
          </w:tcPr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природы</w:t>
            </w:r>
          </w:p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 (1.2)</w:t>
            </w:r>
          </w:p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</w:t>
            </w:r>
          </w:p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 (1,2)</w:t>
            </w:r>
          </w:p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Насекомые</w:t>
            </w:r>
          </w:p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</w:t>
            </w:r>
          </w:p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с кем дружит</w:t>
            </w:r>
          </w:p>
        </w:tc>
        <w:tc>
          <w:tcPr>
            <w:tcW w:w="1383" w:type="dxa"/>
          </w:tcPr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2949" w:rsidRPr="00484F2A" w:rsidTr="0077434C">
        <w:tc>
          <w:tcPr>
            <w:tcW w:w="817" w:type="dxa"/>
          </w:tcPr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Прилагательные</w:t>
            </w:r>
          </w:p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Глаголы</w:t>
            </w:r>
          </w:p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Поймай звук</w:t>
            </w:r>
          </w:p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Поймай слог</w:t>
            </w:r>
          </w:p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слога к слову</w:t>
            </w:r>
          </w:p>
        </w:tc>
        <w:tc>
          <w:tcPr>
            <w:tcW w:w="1383" w:type="dxa"/>
          </w:tcPr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2949" w:rsidRPr="00484F2A" w:rsidTr="0077434C">
        <w:tc>
          <w:tcPr>
            <w:tcW w:w="817" w:type="dxa"/>
          </w:tcPr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Бытовая культура</w:t>
            </w:r>
          </w:p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Последовательности</w:t>
            </w:r>
          </w:p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</w:t>
            </w:r>
          </w:p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 (1,2)</w:t>
            </w:r>
          </w:p>
        </w:tc>
        <w:tc>
          <w:tcPr>
            <w:tcW w:w="1383" w:type="dxa"/>
          </w:tcPr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42949" w:rsidRPr="00484F2A" w:rsidTr="0077434C">
        <w:tc>
          <w:tcPr>
            <w:tcW w:w="817" w:type="dxa"/>
          </w:tcPr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игры</w:t>
            </w:r>
          </w:p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Умные карточки «Как устроен человек»</w:t>
            </w:r>
          </w:p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Умные карточки «Развиваем логику»</w:t>
            </w:r>
          </w:p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Игра-пазл</w:t>
            </w:r>
            <w:proofErr w:type="spellEnd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«Дары природы»</w:t>
            </w:r>
          </w:p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Игра-пазл</w:t>
            </w:r>
            <w:proofErr w:type="spellEnd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«Профессии»</w:t>
            </w:r>
          </w:p>
        </w:tc>
        <w:tc>
          <w:tcPr>
            <w:tcW w:w="1383" w:type="dxa"/>
          </w:tcPr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42949" w:rsidRPr="00484F2A" w:rsidRDefault="00F42949" w:rsidP="0077434C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F42949" w:rsidRDefault="00F42949" w:rsidP="00F42949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484F2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42949" w:rsidRPr="00484F2A" w:rsidRDefault="00F42949" w:rsidP="00F42949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</w:p>
    <w:p w:rsidR="00F42949" w:rsidRPr="00484F2A" w:rsidRDefault="00F42949" w:rsidP="00F42949">
      <w:pPr>
        <w:spacing w:after="1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4F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План развития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сихологического кабинета на 2019/2020</w:t>
      </w:r>
      <w:r w:rsidRPr="00484F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уч.гг.</w:t>
      </w:r>
    </w:p>
    <w:p w:rsidR="00F42949" w:rsidRDefault="00F42949" w:rsidP="00F42949">
      <w:pPr>
        <w:spacing w:after="0" w:line="240" w:lineRule="auto"/>
        <w:ind w:right="60"/>
        <w:textAlignment w:val="top"/>
        <w:rPr>
          <w:rFonts w:ascii="Times New Roman" w:eastAsia="Times New Roman" w:hAnsi="Times New Roman" w:cs="Times New Roman"/>
          <w:color w:val="676A6C"/>
          <w:sz w:val="28"/>
          <w:szCs w:val="28"/>
        </w:rPr>
      </w:pPr>
    </w:p>
    <w:p w:rsidR="00F42949" w:rsidRPr="00484F2A" w:rsidRDefault="00F42949" w:rsidP="00F42949">
      <w:pPr>
        <w:spacing w:after="0" w:line="240" w:lineRule="auto"/>
        <w:ind w:right="60"/>
        <w:textAlignment w:val="top"/>
        <w:rPr>
          <w:rFonts w:ascii="Times New Roman" w:eastAsia="Times New Roman" w:hAnsi="Times New Roman" w:cs="Times New Roman"/>
          <w:color w:val="676A6C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3969"/>
        <w:gridCol w:w="2268"/>
        <w:gridCol w:w="2800"/>
      </w:tblGrid>
      <w:tr w:rsidR="00F42949" w:rsidRPr="00484F2A" w:rsidTr="0077434C">
        <w:tc>
          <w:tcPr>
            <w:tcW w:w="534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42949" w:rsidRPr="00484F2A" w:rsidTr="0077434C">
        <w:tc>
          <w:tcPr>
            <w:tcW w:w="534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F42949" w:rsidRPr="00484F2A" w:rsidRDefault="00F42949" w:rsidP="0077434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 оснащать психологический кабинет психологическими пособиями, литературой.</w:t>
            </w:r>
          </w:p>
          <w:p w:rsidR="00F42949" w:rsidRPr="00484F2A" w:rsidRDefault="00F42949" w:rsidP="0077434C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42949" w:rsidRPr="00484F2A" w:rsidTr="0077434C">
        <w:tc>
          <w:tcPr>
            <w:tcW w:w="534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изготовление развивающих и коррекционных пособий </w:t>
            </w:r>
          </w:p>
        </w:tc>
        <w:tc>
          <w:tcPr>
            <w:tcW w:w="2268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42949" w:rsidRPr="00484F2A" w:rsidTr="0077434C">
        <w:tc>
          <w:tcPr>
            <w:tcW w:w="534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Косметический ремонт кабинета</w:t>
            </w:r>
          </w:p>
        </w:tc>
        <w:tc>
          <w:tcPr>
            <w:tcW w:w="2268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В летний период</w:t>
            </w:r>
          </w:p>
        </w:tc>
        <w:tc>
          <w:tcPr>
            <w:tcW w:w="2800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заведующий, заместитель заведующего по хозяйственной работе.</w:t>
            </w:r>
          </w:p>
        </w:tc>
      </w:tr>
      <w:tr w:rsidR="00F42949" w:rsidRPr="00484F2A" w:rsidTr="0077434C">
        <w:tc>
          <w:tcPr>
            <w:tcW w:w="534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F42949" w:rsidRPr="00484F2A" w:rsidRDefault="00F42949" w:rsidP="007743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Систематизация, дополнение видео- и аудиоматериалов по вопросам развития, воспитания и обучения детей дошкольного возраста</w:t>
            </w:r>
          </w:p>
        </w:tc>
        <w:tc>
          <w:tcPr>
            <w:tcW w:w="2268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00" w:type="dxa"/>
          </w:tcPr>
          <w:p w:rsidR="00F42949" w:rsidRPr="00484F2A" w:rsidRDefault="00F42949" w:rsidP="00774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</w:tbl>
    <w:p w:rsidR="00373B28" w:rsidRDefault="00373B28"/>
    <w:sectPr w:rsidR="00373B28" w:rsidSect="00F42949">
      <w:pgSz w:w="11906" w:h="16838"/>
      <w:pgMar w:top="1134" w:right="850" w:bottom="1134" w:left="1701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83C94"/>
    <w:multiLevelType w:val="multilevel"/>
    <w:tmpl w:val="4EFC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>
    <w:useFELayout/>
  </w:compat>
  <w:rsids>
    <w:rsidRoot w:val="00F42949"/>
    <w:rsid w:val="00373B28"/>
    <w:rsid w:val="00F42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949"/>
    <w:pPr>
      <w:spacing w:after="0" w:line="240" w:lineRule="auto"/>
    </w:pPr>
    <w:rPr>
      <w:rFonts w:ascii="Liberation Serif" w:eastAsia="DejaVu Sans" w:hAnsi="Liberation Serif" w:cs="DejaVu Sans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1247</Words>
  <Characters>7111</Characters>
  <Application>Microsoft Office Word</Application>
  <DocSecurity>0</DocSecurity>
  <Lines>59</Lines>
  <Paragraphs>16</Paragraphs>
  <ScaleCrop>false</ScaleCrop>
  <Company/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2022-11-17T12:07:00Z</dcterms:created>
  <dcterms:modified xsi:type="dcterms:W3CDTF">2022-11-17T12:07:00Z</dcterms:modified>
</cp:coreProperties>
</file>